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97" w:rsidRDefault="001E5FC8">
      <w:pPr>
        <w:widowControl/>
        <w:spacing w:line="360" w:lineRule="atLeast"/>
        <w:jc w:val="left"/>
        <w:textAlignment w:val="baseline"/>
        <w:rPr>
          <w:rFonts w:ascii="仿宋" w:eastAsia="仿宋" w:hAnsi="仿宋" w:cs="仿宋"/>
          <w:color w:val="444444"/>
          <w:kern w:val="0"/>
          <w:sz w:val="32"/>
          <w:szCs w:val="32"/>
          <w:lang/>
        </w:rPr>
      </w:pPr>
      <w:r>
        <w:rPr>
          <w:rFonts w:ascii="仿宋" w:eastAsia="仿宋" w:hAnsi="仿宋" w:cs="仿宋" w:hint="eastAsia"/>
          <w:color w:val="444444"/>
          <w:kern w:val="0"/>
          <w:sz w:val="32"/>
          <w:szCs w:val="32"/>
          <w:lang/>
        </w:rPr>
        <w:t>附件</w:t>
      </w:r>
      <w:r>
        <w:rPr>
          <w:rFonts w:ascii="仿宋" w:eastAsia="仿宋" w:hAnsi="仿宋" w:cs="仿宋" w:hint="eastAsia"/>
          <w:color w:val="444444"/>
          <w:kern w:val="0"/>
          <w:sz w:val="32"/>
          <w:szCs w:val="32"/>
          <w:lang/>
        </w:rPr>
        <w:t>1</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一、商务谈判酒店的基本要求</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参加商务谈判的酒店，需同时满足以下所有条件，如无法满足任一条件，则属于不符合条件。</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一</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具有相应经营范围的营业执照</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二</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国税或地税登记证</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三</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消防检查合格证</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四</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卫生防疫许可证</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五</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酒店简介。</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二、对酒店设施的基本需求</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一</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酒店提供的房间面积</w:t>
      </w:r>
      <w:r>
        <w:rPr>
          <w:rFonts w:ascii="仿宋" w:eastAsia="仿宋" w:hAnsi="仿宋" w:cs="仿宋" w:hint="eastAsia"/>
          <w:color w:val="444444"/>
          <w:kern w:val="0"/>
          <w:sz w:val="32"/>
          <w:szCs w:val="32"/>
          <w:lang/>
        </w:rPr>
        <w:t>(15</w:t>
      </w:r>
      <w:r>
        <w:rPr>
          <w:rFonts w:ascii="仿宋" w:eastAsia="仿宋" w:hAnsi="仿宋" w:cs="仿宋" w:hint="eastAsia"/>
          <w:color w:val="444444"/>
          <w:kern w:val="0"/>
          <w:sz w:val="32"/>
          <w:szCs w:val="32"/>
          <w:lang/>
        </w:rPr>
        <w:t>平方米以上</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、房间通风和采光的情况。</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二</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酒店提供的家具、房间设施及用品配备。</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三</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酒店应准时交房，提供整洁、舒适、安静的房间，配有免费宽带上网</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有线网络、无线网络</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、叫醒等配套服务。</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四</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酒店房间提供</w:t>
      </w:r>
      <w:r>
        <w:rPr>
          <w:rFonts w:ascii="仿宋" w:eastAsia="仿宋" w:hAnsi="仿宋" w:cs="仿宋" w:hint="eastAsia"/>
          <w:color w:val="444444"/>
          <w:kern w:val="0"/>
          <w:sz w:val="32"/>
          <w:szCs w:val="32"/>
          <w:lang/>
        </w:rPr>
        <w:t>24</w:t>
      </w:r>
      <w:r>
        <w:rPr>
          <w:rFonts w:ascii="仿宋" w:eastAsia="仿宋" w:hAnsi="仿宋" w:cs="仿宋" w:hint="eastAsia"/>
          <w:color w:val="444444"/>
          <w:kern w:val="0"/>
          <w:sz w:val="32"/>
          <w:szCs w:val="32"/>
          <w:lang/>
        </w:rPr>
        <w:t>小时的空调、热水服务，设有电视、电话、独立卫生间及浴室。</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五</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酒店保安措施良好，每层楼、大堂、电梯等各显要位置都安装闭路监控系统。</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六</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酒店应备有</w:t>
      </w:r>
      <w:r>
        <w:rPr>
          <w:rFonts w:ascii="仿宋" w:eastAsia="仿宋" w:hAnsi="仿宋" w:cs="仿宋" w:hint="eastAsia"/>
          <w:color w:val="444444"/>
          <w:kern w:val="0"/>
          <w:sz w:val="32"/>
          <w:szCs w:val="32"/>
          <w:lang/>
        </w:rPr>
        <w:t>24</w:t>
      </w:r>
      <w:r>
        <w:rPr>
          <w:rFonts w:ascii="仿宋" w:eastAsia="仿宋" w:hAnsi="仿宋" w:cs="仿宋" w:hint="eastAsia"/>
          <w:color w:val="444444"/>
          <w:kern w:val="0"/>
          <w:sz w:val="32"/>
          <w:szCs w:val="32"/>
          <w:lang/>
        </w:rPr>
        <w:t>小时前台、保安、工程、客房人员值班，提供全天候的各类服务，每晚有一名值班经理处理各类突发事件。</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lastRenderedPageBreak/>
        <w:t>(</w:t>
      </w:r>
      <w:r>
        <w:rPr>
          <w:rFonts w:ascii="仿宋" w:eastAsia="仿宋" w:hAnsi="仿宋" w:cs="仿宋" w:hint="eastAsia"/>
          <w:color w:val="444444"/>
          <w:kern w:val="0"/>
          <w:sz w:val="32"/>
          <w:szCs w:val="32"/>
          <w:lang/>
        </w:rPr>
        <w:t>七</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酒店房间应每天清洁，床上用品应做到按顾客的要求随时更换、客走必换。各类杯具应实行每天消毒。</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八</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酒店的各项收费要有明文规定，并有提醒的责任。</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九</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酒店必须指定专人配合扬州泰州国际机场负责旅客每日入住和退房动态跟踪管理并提供入住明细</w:t>
      </w:r>
      <w:r>
        <w:rPr>
          <w:rFonts w:ascii="仿宋" w:eastAsia="仿宋" w:hAnsi="仿宋" w:cs="仿宋" w:hint="eastAsia"/>
          <w:color w:val="444444"/>
          <w:kern w:val="0"/>
          <w:sz w:val="32"/>
          <w:szCs w:val="32"/>
          <w:lang/>
        </w:rPr>
        <w:t>及对账单。</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十</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酒店的总房量能确保主办单位的订房要求</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在烟花三月经贸旅游节等特殊旺季应对扬州泰州国际机场保持相同的价格</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十一</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酒店与采购单位的结算方式为银行转帐。</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三、对酒店地理位置的要求</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参加投标的酒店，地理位置需满足下列条件</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以扬州泰州国际机场航站楼为定位点，使用百度地图行车测距功能，距离需</w:t>
      </w:r>
      <w:r>
        <w:rPr>
          <w:rFonts w:ascii="仿宋" w:eastAsia="仿宋" w:hAnsi="仿宋" w:cs="仿宋" w:hint="eastAsia"/>
          <w:color w:val="444444"/>
          <w:kern w:val="0"/>
          <w:sz w:val="32"/>
          <w:szCs w:val="32"/>
          <w:lang/>
        </w:rPr>
        <w:t>40</w:t>
      </w:r>
      <w:r>
        <w:rPr>
          <w:rFonts w:ascii="仿宋" w:eastAsia="仿宋" w:hAnsi="仿宋" w:cs="仿宋" w:hint="eastAsia"/>
          <w:color w:val="444444"/>
          <w:kern w:val="0"/>
          <w:sz w:val="32"/>
          <w:szCs w:val="32"/>
          <w:lang/>
        </w:rPr>
        <w:t>公里内且行车时间需在</w:t>
      </w:r>
      <w:r>
        <w:rPr>
          <w:rFonts w:ascii="仿宋" w:eastAsia="仿宋" w:hAnsi="仿宋" w:cs="仿宋" w:hint="eastAsia"/>
          <w:color w:val="444444"/>
          <w:kern w:val="0"/>
          <w:sz w:val="32"/>
          <w:szCs w:val="32"/>
          <w:lang/>
        </w:rPr>
        <w:t>1</w:t>
      </w:r>
      <w:r>
        <w:rPr>
          <w:rFonts w:ascii="仿宋" w:eastAsia="仿宋" w:hAnsi="仿宋" w:cs="仿宋" w:hint="eastAsia"/>
          <w:color w:val="444444"/>
          <w:kern w:val="0"/>
          <w:sz w:val="32"/>
          <w:szCs w:val="32"/>
          <w:lang/>
        </w:rPr>
        <w:t>小时以内。</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四、报价要求</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参加投标酒店的报价需同时满足以下条件</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一</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报价不高于</w:t>
      </w:r>
      <w:r>
        <w:rPr>
          <w:rFonts w:ascii="仿宋" w:eastAsia="仿宋" w:hAnsi="仿宋" w:cs="仿宋" w:hint="eastAsia"/>
          <w:color w:val="444444"/>
          <w:kern w:val="0"/>
          <w:sz w:val="32"/>
          <w:szCs w:val="32"/>
          <w:lang/>
        </w:rPr>
        <w:t>220</w:t>
      </w:r>
      <w:r>
        <w:rPr>
          <w:rFonts w:ascii="仿宋" w:eastAsia="仿宋" w:hAnsi="仿宋" w:cs="仿宋" w:hint="eastAsia"/>
          <w:color w:val="444444"/>
          <w:kern w:val="0"/>
          <w:sz w:val="32"/>
          <w:szCs w:val="32"/>
          <w:lang/>
        </w:rPr>
        <w:t>元</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间</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晚</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二</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酒店报价不高于飞猪网、携程网、艺龙网、同程网、去哪网及</w:t>
      </w:r>
      <w:r>
        <w:rPr>
          <w:rFonts w:ascii="仿宋" w:eastAsia="仿宋" w:hAnsi="仿宋" w:cs="仿宋" w:hint="eastAsia"/>
          <w:color w:val="444444"/>
          <w:kern w:val="0"/>
          <w:sz w:val="32"/>
          <w:szCs w:val="32"/>
          <w:lang/>
        </w:rPr>
        <w:t>Booking.c</w:t>
      </w:r>
      <w:r>
        <w:rPr>
          <w:rFonts w:ascii="仿宋" w:eastAsia="仿宋" w:hAnsi="仿宋" w:cs="仿宋" w:hint="eastAsia"/>
          <w:color w:val="444444"/>
          <w:kern w:val="0"/>
          <w:sz w:val="32"/>
          <w:szCs w:val="32"/>
          <w:lang/>
        </w:rPr>
        <w:t>om</w:t>
      </w:r>
      <w:r>
        <w:rPr>
          <w:rFonts w:ascii="仿宋" w:eastAsia="仿宋" w:hAnsi="仿宋" w:cs="仿宋" w:hint="eastAsia"/>
          <w:color w:val="444444"/>
          <w:kern w:val="0"/>
          <w:sz w:val="32"/>
          <w:szCs w:val="32"/>
          <w:lang/>
        </w:rPr>
        <w:t>等同房型的平均报价。</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五、其它应达到的要求</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对于下列</w:t>
      </w:r>
      <w:r>
        <w:rPr>
          <w:rFonts w:ascii="仿宋" w:eastAsia="仿宋" w:hAnsi="仿宋" w:cs="仿宋" w:hint="eastAsia"/>
          <w:color w:val="444444"/>
          <w:kern w:val="0"/>
          <w:sz w:val="32"/>
          <w:szCs w:val="32"/>
          <w:lang/>
        </w:rPr>
        <w:t>8</w:t>
      </w:r>
      <w:r>
        <w:rPr>
          <w:rFonts w:ascii="仿宋" w:eastAsia="仿宋" w:hAnsi="仿宋" w:cs="仿宋" w:hint="eastAsia"/>
          <w:color w:val="444444"/>
          <w:kern w:val="0"/>
          <w:sz w:val="32"/>
          <w:szCs w:val="32"/>
          <w:lang/>
        </w:rPr>
        <w:t>项要求，参加商务谈判的酒店，需至少满足以下条件中的</w:t>
      </w:r>
      <w:r>
        <w:rPr>
          <w:rFonts w:ascii="仿宋" w:eastAsia="仿宋" w:hAnsi="仿宋" w:cs="仿宋" w:hint="eastAsia"/>
          <w:color w:val="444444"/>
          <w:kern w:val="0"/>
          <w:sz w:val="32"/>
          <w:szCs w:val="32"/>
          <w:lang/>
        </w:rPr>
        <w:t>6</w:t>
      </w:r>
      <w:r>
        <w:rPr>
          <w:rFonts w:ascii="仿宋" w:eastAsia="仿宋" w:hAnsi="仿宋" w:cs="仿宋" w:hint="eastAsia"/>
          <w:color w:val="444444"/>
          <w:kern w:val="0"/>
          <w:sz w:val="32"/>
          <w:szCs w:val="32"/>
          <w:lang/>
        </w:rPr>
        <w:t>项，否则属于不符合条件。</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一</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提供早餐</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lastRenderedPageBreak/>
        <w:t>(</w:t>
      </w:r>
      <w:r>
        <w:rPr>
          <w:rFonts w:ascii="仿宋" w:eastAsia="仿宋" w:hAnsi="仿宋" w:cs="仿宋" w:hint="eastAsia"/>
          <w:color w:val="444444"/>
          <w:kern w:val="0"/>
          <w:sz w:val="32"/>
          <w:szCs w:val="32"/>
          <w:lang/>
        </w:rPr>
        <w:t>二</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每间房提供吹风筒</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三</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每间房提供保险箱</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四</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每间房提供烧水壶</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五</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每间房提供冰箱</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六</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提供叫醒服务</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七</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在入住时分发房卡、餐票等服务</w:t>
      </w:r>
      <w:r>
        <w:rPr>
          <w:rFonts w:ascii="仿宋" w:eastAsia="仿宋" w:hAnsi="仿宋" w:cs="仿宋" w:hint="eastAsia"/>
          <w:color w:val="444444"/>
          <w:kern w:val="0"/>
          <w:sz w:val="32"/>
          <w:szCs w:val="32"/>
          <w:lang/>
        </w:rPr>
        <w:t>;</w:t>
      </w:r>
    </w:p>
    <w:p w:rsidR="00055C97" w:rsidRDefault="001E5FC8">
      <w:pPr>
        <w:widowControl/>
        <w:spacing w:line="360" w:lineRule="atLeast"/>
        <w:jc w:val="left"/>
        <w:textAlignment w:val="baseline"/>
        <w:rPr>
          <w:rFonts w:ascii="仿宋" w:eastAsia="仿宋" w:hAnsi="仿宋" w:cs="仿宋"/>
          <w:color w:val="444444"/>
          <w:sz w:val="32"/>
          <w:szCs w:val="32"/>
        </w:rPr>
      </w:pP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八</w:t>
      </w:r>
      <w:r>
        <w:rPr>
          <w:rFonts w:ascii="仿宋" w:eastAsia="仿宋" w:hAnsi="仿宋" w:cs="仿宋" w:hint="eastAsia"/>
          <w:color w:val="444444"/>
          <w:kern w:val="0"/>
          <w:sz w:val="32"/>
          <w:szCs w:val="32"/>
          <w:lang/>
        </w:rPr>
        <w:t>)</w:t>
      </w:r>
      <w:r>
        <w:rPr>
          <w:rFonts w:ascii="仿宋" w:eastAsia="仿宋" w:hAnsi="仿宋" w:cs="仿宋" w:hint="eastAsia"/>
          <w:color w:val="444444"/>
          <w:kern w:val="0"/>
          <w:sz w:val="32"/>
          <w:szCs w:val="32"/>
          <w:lang/>
        </w:rPr>
        <w:t>提供包括但不限于牙刷、牙膏、梳子、沐浴液、洗发水和香皂等免费洗漱用品。</w:t>
      </w:r>
    </w:p>
    <w:p w:rsidR="00055C97" w:rsidRDefault="00055C97"/>
    <w:p w:rsidR="00055C97" w:rsidRDefault="00055C97"/>
    <w:sectPr w:rsidR="00055C97" w:rsidSect="00055C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FC8" w:rsidRDefault="001E5FC8" w:rsidP="00E55348">
      <w:r>
        <w:separator/>
      </w:r>
    </w:p>
  </w:endnote>
  <w:endnote w:type="continuationSeparator" w:id="1">
    <w:p w:rsidR="001E5FC8" w:rsidRDefault="001E5FC8" w:rsidP="00E55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FC8" w:rsidRDefault="001E5FC8" w:rsidP="00E55348">
      <w:r>
        <w:separator/>
      </w:r>
    </w:p>
  </w:footnote>
  <w:footnote w:type="continuationSeparator" w:id="1">
    <w:p w:rsidR="001E5FC8" w:rsidRDefault="001E5FC8" w:rsidP="00E553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M1MTg4ZmYwYzkyODllM2MzOWMwNmYyOTcyM2UxZWUifQ=="/>
  </w:docVars>
  <w:rsids>
    <w:rsidRoot w:val="00055C97"/>
    <w:rsid w:val="00055C97"/>
    <w:rsid w:val="001E5FC8"/>
    <w:rsid w:val="00D023F1"/>
    <w:rsid w:val="00E55348"/>
    <w:rsid w:val="014E4C2D"/>
    <w:rsid w:val="06222576"/>
    <w:rsid w:val="06B84C89"/>
    <w:rsid w:val="13C54541"/>
    <w:rsid w:val="1F7E446C"/>
    <w:rsid w:val="227C5A13"/>
    <w:rsid w:val="2D1715EC"/>
    <w:rsid w:val="313F5AE3"/>
    <w:rsid w:val="371116C7"/>
    <w:rsid w:val="3FB13A48"/>
    <w:rsid w:val="43DD305D"/>
    <w:rsid w:val="4DAE5A6A"/>
    <w:rsid w:val="4F7A5C04"/>
    <w:rsid w:val="5E0A78A4"/>
    <w:rsid w:val="6AE61418"/>
    <w:rsid w:val="6B1B7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C9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55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55348"/>
    <w:rPr>
      <w:rFonts w:asciiTheme="minorHAnsi" w:eastAsiaTheme="minorEastAsia" w:hAnsiTheme="minorHAnsi" w:cstheme="minorBidi"/>
      <w:kern w:val="2"/>
      <w:sz w:val="18"/>
      <w:szCs w:val="18"/>
    </w:rPr>
  </w:style>
  <w:style w:type="paragraph" w:styleId="a4">
    <w:name w:val="footer"/>
    <w:basedOn w:val="a"/>
    <w:link w:val="Char0"/>
    <w:rsid w:val="00E55348"/>
    <w:pPr>
      <w:tabs>
        <w:tab w:val="center" w:pos="4153"/>
        <w:tab w:val="right" w:pos="8306"/>
      </w:tabs>
      <w:snapToGrid w:val="0"/>
      <w:jc w:val="left"/>
    </w:pPr>
    <w:rPr>
      <w:sz w:val="18"/>
      <w:szCs w:val="18"/>
    </w:rPr>
  </w:style>
  <w:style w:type="character" w:customStyle="1" w:styleId="Char0">
    <w:name w:val="页脚 Char"/>
    <w:basedOn w:val="a0"/>
    <w:link w:val="a4"/>
    <w:rsid w:val="00E5534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142</Words>
  <Characters>816</Characters>
  <Application>Microsoft Office Word</Application>
  <DocSecurity>0</DocSecurity>
  <Lines>6</Lines>
  <Paragraphs>1</Paragraphs>
  <ScaleCrop>false</ScaleCrop>
  <Company>Microsoft</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2023-05-24T08:31:00Z</dcterms:created>
  <dcterms:modified xsi:type="dcterms:W3CDTF">2023-05-24T08:31:00Z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A232D725BA6F464B885DD010B6D6A729_12</vt:lpwstr>
  </property>
</Properties>
</file>