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56" w:rsidRDefault="007D6356" w:rsidP="007D6356">
      <w:pPr>
        <w:spacing w:afterLines="100"/>
        <w:ind w:firstLineChars="800" w:firstLine="3534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投标确认函</w:t>
      </w:r>
    </w:p>
    <w:p w:rsidR="007D6356" w:rsidRDefault="007D6356" w:rsidP="007D6356"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扬州泰州国际机场投资建设有限责任公司:</w:t>
      </w:r>
    </w:p>
    <w:p w:rsidR="007D6356" w:rsidRDefault="007D6356" w:rsidP="007D6356">
      <w:pPr>
        <w:ind w:firstLineChars="200" w:firstLine="6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本单位将参加贵公司于</w:t>
      </w:r>
      <w:r>
        <w:rPr>
          <w:rFonts w:ascii="宋体" w:hAnsi="宋体" w:hint="eastAsia"/>
          <w:sz w:val="32"/>
          <w:szCs w:val="32"/>
          <w:u w:val="single"/>
        </w:rPr>
        <w:t>2022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日至</w:t>
      </w:r>
      <w:r>
        <w:rPr>
          <w:rFonts w:ascii="宋体" w:hAnsi="宋体" w:hint="eastAsia"/>
          <w:sz w:val="32"/>
          <w:szCs w:val="32"/>
          <w:u w:val="single"/>
        </w:rPr>
        <w:t xml:space="preserve"> 2022 </w:t>
      </w:r>
      <w:r>
        <w:rPr>
          <w:rFonts w:ascii="宋体" w:hAnsi="宋体" w:hint="eastAsia"/>
          <w:sz w:val="32"/>
          <w:szCs w:val="32"/>
        </w:rPr>
        <w:t xml:space="preserve">年 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日发布的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</w:t>
      </w:r>
      <w:r>
        <w:rPr>
          <w:rFonts w:ascii="宋体" w:hAnsi="宋体" w:hint="eastAsia"/>
          <w:sz w:val="32"/>
          <w:szCs w:val="32"/>
        </w:rPr>
        <w:t>项目的投标，我单位按招标公告约定开标时间参与开标会，特此函确认。</w:t>
      </w:r>
    </w:p>
    <w:p w:rsidR="007D6356" w:rsidRDefault="007D6356" w:rsidP="007D6356">
      <w:pPr>
        <w:ind w:firstLineChars="200" w:firstLine="640"/>
        <w:rPr>
          <w:rFonts w:ascii="宋体" w:hAnsi="宋体" w:hint="eastAsia"/>
          <w:sz w:val="32"/>
          <w:szCs w:val="32"/>
        </w:rPr>
      </w:pPr>
    </w:p>
    <w:p w:rsidR="007D6356" w:rsidRDefault="007D6356" w:rsidP="007D6356">
      <w:pPr>
        <w:ind w:left="4160" w:hangingChars="1300" w:hanging="416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　　  　法定代表人或授权委托人签字：</w:t>
      </w:r>
      <w:r>
        <w:rPr>
          <w:rFonts w:ascii="宋体" w:hAnsi="宋体" w:hint="eastAsia"/>
          <w:sz w:val="32"/>
          <w:szCs w:val="32"/>
          <w:u w:val="single"/>
        </w:rPr>
        <w:t xml:space="preserve">   　            </w:t>
      </w:r>
    </w:p>
    <w:p w:rsidR="007D6356" w:rsidRDefault="007D6356" w:rsidP="007D6356">
      <w:pPr>
        <w:ind w:firstLineChars="1500" w:firstLine="480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盖章：</w:t>
      </w:r>
      <w:r>
        <w:rPr>
          <w:rFonts w:ascii="宋体" w:hAnsi="宋体" w:hint="eastAsia"/>
          <w:sz w:val="32"/>
          <w:szCs w:val="32"/>
          <w:u w:val="single"/>
        </w:rPr>
        <w:t xml:space="preserve">　　　　　　 　　</w:t>
      </w:r>
    </w:p>
    <w:p w:rsidR="007D6356" w:rsidRDefault="007D6356" w:rsidP="007D6356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日期：</w:t>
      </w:r>
      <w:r>
        <w:rPr>
          <w:rFonts w:ascii="宋体" w:hAnsi="宋体" w:hint="eastAsia"/>
          <w:sz w:val="32"/>
          <w:szCs w:val="32"/>
          <w:u w:val="single"/>
        </w:rPr>
        <w:t xml:space="preserve">    年   月   日</w:t>
      </w:r>
      <w:r>
        <w:rPr>
          <w:rFonts w:ascii="宋体" w:hAnsi="宋体" w:hint="eastAsia"/>
          <w:sz w:val="32"/>
          <w:szCs w:val="32"/>
        </w:rPr>
        <w:t xml:space="preserve">　　             </w:t>
      </w:r>
    </w:p>
    <w:p w:rsidR="007D6356" w:rsidRDefault="007D6356" w:rsidP="007D6356">
      <w:pPr>
        <w:ind w:left="5963" w:hangingChars="1650" w:hanging="5963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投标人信息表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2"/>
        <w:gridCol w:w="2192"/>
        <w:gridCol w:w="1858"/>
        <w:gridCol w:w="2231"/>
      </w:tblGrid>
      <w:tr w:rsidR="007D6356" w:rsidTr="0023297E">
        <w:trPr>
          <w:trHeight w:val="494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*单位名称</w:t>
            </w:r>
          </w:p>
        </w:tc>
        <w:tc>
          <w:tcPr>
            <w:tcW w:w="6281" w:type="dxa"/>
            <w:gridSpan w:val="3"/>
          </w:tcPr>
          <w:p w:rsidR="007D6356" w:rsidRDefault="007D6356" w:rsidP="0023297E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374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*单位地址</w:t>
            </w:r>
          </w:p>
        </w:tc>
        <w:tc>
          <w:tcPr>
            <w:tcW w:w="6281" w:type="dxa"/>
            <w:gridSpan w:val="3"/>
          </w:tcPr>
          <w:p w:rsidR="007D6356" w:rsidRDefault="007D6356" w:rsidP="0023297E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299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*法定代表人</w:t>
            </w:r>
          </w:p>
        </w:tc>
        <w:tc>
          <w:tcPr>
            <w:tcW w:w="2192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31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299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*单位电话</w:t>
            </w:r>
          </w:p>
        </w:tc>
        <w:tc>
          <w:tcPr>
            <w:tcW w:w="2192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7D6356" w:rsidRDefault="007D6356" w:rsidP="0023297E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31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299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*项目联系人</w:t>
            </w:r>
          </w:p>
        </w:tc>
        <w:tc>
          <w:tcPr>
            <w:tcW w:w="2192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*邮    箱</w:t>
            </w:r>
          </w:p>
        </w:tc>
        <w:tc>
          <w:tcPr>
            <w:tcW w:w="2231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284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192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*联系人手机</w:t>
            </w:r>
          </w:p>
        </w:tc>
        <w:tc>
          <w:tcPr>
            <w:tcW w:w="2231" w:type="dxa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7D6356" w:rsidTr="0023297E">
        <w:trPr>
          <w:trHeight w:val="294"/>
          <w:jc w:val="center"/>
        </w:trPr>
        <w:tc>
          <w:tcPr>
            <w:tcW w:w="2042" w:type="dxa"/>
          </w:tcPr>
          <w:p w:rsidR="007D6356" w:rsidRDefault="007D6356" w:rsidP="0023297E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*所投项目名称</w:t>
            </w:r>
          </w:p>
        </w:tc>
        <w:tc>
          <w:tcPr>
            <w:tcW w:w="6281" w:type="dxa"/>
            <w:gridSpan w:val="3"/>
          </w:tcPr>
          <w:p w:rsidR="007D6356" w:rsidRDefault="007D6356" w:rsidP="0023297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7D6356" w:rsidRDefault="007D6356" w:rsidP="007D6356">
      <w:pPr>
        <w:spacing w:line="480" w:lineRule="exact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投标人须知：</w:t>
      </w:r>
    </w:p>
    <w:p w:rsidR="007D6356" w:rsidRDefault="007D6356" w:rsidP="007D6356">
      <w:pPr>
        <w:spacing w:line="480" w:lineRule="exact"/>
        <w:ind w:firstLineChars="200" w:firstLine="482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1.请投标人如实填写以上信息（“*”为必填内容）。</w:t>
      </w:r>
    </w:p>
    <w:p w:rsidR="007D6356" w:rsidRDefault="007D6356" w:rsidP="007D6356">
      <w:pPr>
        <w:spacing w:line="480" w:lineRule="exact"/>
        <w:ind w:firstLineChars="200" w:firstLine="482"/>
        <w:rPr>
          <w:rFonts w:ascii="黑体" w:eastAsia="黑体" w:hAnsi="黑体" w:cs="黑体" w:hint="eastAsia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2.开标时间地点如有变化，招标人将以电话（短信息）或电子邮件的形式通知具体开标时间及地点，请注意查收并予以回复（不回复者视为自动放弃投标处理）。</w:t>
      </w:r>
    </w:p>
    <w:p w:rsidR="00B85961" w:rsidRPr="007D6356" w:rsidRDefault="007D6356" w:rsidP="007D6356">
      <w:pPr>
        <w:spacing w:line="480" w:lineRule="exact"/>
        <w:ind w:firstLineChars="200" w:firstLine="482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3.投标确认函递交方式：（1）现场递交；（2）扫描件发送至yztzairport@163.com邮箱；（3）邮政或顺丰邮寄（以快递签收日期为准）。</w:t>
      </w:r>
    </w:p>
    <w:sectPr w:rsidR="00B85961" w:rsidRPr="007D635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61" w:rsidRDefault="00B85961" w:rsidP="007D6356">
      <w:r>
        <w:separator/>
      </w:r>
    </w:p>
  </w:endnote>
  <w:endnote w:type="continuationSeparator" w:id="1">
    <w:p w:rsidR="00B85961" w:rsidRDefault="00B85961" w:rsidP="007D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61" w:rsidRDefault="00B85961" w:rsidP="007D6356">
      <w:r>
        <w:separator/>
      </w:r>
    </w:p>
  </w:footnote>
  <w:footnote w:type="continuationSeparator" w:id="1">
    <w:p w:rsidR="00B85961" w:rsidRDefault="00B85961" w:rsidP="007D6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356"/>
    <w:rsid w:val="007D6356"/>
    <w:rsid w:val="00B8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2022-09-08T03:07:00Z</dcterms:created>
  <dcterms:modified xsi:type="dcterms:W3CDTF">2022-09-08T03:07:00Z</dcterms:modified>
</cp:coreProperties>
</file>