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61"/>
        <w:gridCol w:w="115"/>
        <w:gridCol w:w="1691"/>
        <w:gridCol w:w="688"/>
        <w:gridCol w:w="3152"/>
        <w:gridCol w:w="673"/>
        <w:gridCol w:w="115"/>
        <w:gridCol w:w="1132"/>
        <w:gridCol w:w="1346"/>
      </w:tblGrid>
      <w:tr>
        <w:trPr>
          <w:trHeight w:hRule="exact" w:val="559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745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4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4.5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4.5"/>
                <w:spacing w:val="-2"/>
              </w:rPr>
              <w:t xml:space="preserve">航管楼室外封闭工程</w:t>
            </w:r>
          </w:p>
        </w:tc>
        <w:tc>
          <w:tcPr>
            <w:tcW w:w="1247" w:type="dxa"/>
            <w:gridSpan w:val="2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  <w:t xml:space="preserve">工程</w:t>
            </w:r>
          </w:p>
        </w:tc>
        <w:tc>
          <w:tcPr>
            <w:tcW w:w="1346" w:type="dxa"/>
          </w:tcPr>
          <w:p/>
        </w:tc>
      </w:tr>
      <w:tr>
        <w:trPr>
          <w:trHeight w:hRule="exact" w:val="731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4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2"/>
            <w:vMerge/>
            <w:vAlign w:val="bottom"/>
            <w:shd w:val="clear" w:color="auto" w:fill="auto"/>
          </w:tcPr>
          <w:p/>
        </w:tc>
        <w:tc>
          <w:tcPr>
            <w:tcW w:w="1346" w:type="dxa"/>
          </w:tcPr>
          <w:p/>
        </w:tc>
      </w:tr>
      <w:tr>
        <w:trPr>
          <w:trHeight w:hRule="exact" w:val="730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4"/>
            <w:tcBorders>
              <w:top w:val="single" w:sz="5" w:space="0" w:color="000000"/>
            </w:tcBorders>
          </w:tcPr>
          <w:p/>
        </w:tc>
        <w:tc>
          <w:tcPr>
            <w:tcW w:w="2593" w:type="dxa"/>
            <w:gridSpan w:val="3"/>
          </w:tcPr>
          <w:p/>
        </w:tc>
      </w:tr>
      <w:tr>
        <w:trPr>
          <w:trHeight w:hRule="exact" w:val="731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1017"/>
        </w:trPr>
        <w:tc>
          <w:tcPr>
            <w:tcW w:w="10373" w:type="dxa"/>
            <w:gridSpan w:val="9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  <w:t xml:space="preserve">招标工程量清单</w:t>
            </w:r>
          </w:p>
        </w:tc>
      </w:tr>
      <w:tr>
        <w:trPr>
          <w:trHeight w:hRule="exact" w:val="1433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1433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1275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1275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674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pacing w:val="-2"/>
              </w:rPr>
              <w:t xml:space="preserve">扬州泰州国际机场投资建设有限责任公司</w:t>
            </w:r>
          </w:p>
        </w:tc>
        <w:tc>
          <w:tcPr>
            <w:tcW w:w="2478" w:type="dxa"/>
            <w:gridSpan w:val="2"/>
          </w:tcPr>
          <w:p/>
        </w:tc>
      </w:tr>
      <w:tr>
        <w:trPr>
          <w:trHeight w:hRule="exact" w:val="458"/>
        </w:trPr>
        <w:tc>
          <w:tcPr>
            <w:tcW w:w="1461" w:type="dxa"/>
          </w:tcPr>
          <w:p/>
        </w:tc>
        <w:tc>
          <w:tcPr>
            <w:tcW w:w="2494" w:type="dxa"/>
            <w:gridSpan w:val="3"/>
            <w:vAlign w:val="bottom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pacing w:val="-2"/>
              </w:rPr>
              <w:t xml:space="preserve">招  标  人：</w:t>
            </w:r>
          </w:p>
        </w:tc>
        <w:tc>
          <w:tcPr>
            <w:tcW w:w="3940" w:type="dxa"/>
            <w:gridSpan w:val="3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478" w:type="dxa"/>
            <w:gridSpan w:val="2"/>
          </w:tcPr>
          <w:p/>
        </w:tc>
      </w:tr>
      <w:tr>
        <w:trPr>
          <w:trHeight w:hRule="exact" w:val="444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（单位盖章）</w:t>
            </w:r>
          </w:p>
        </w:tc>
        <w:tc>
          <w:tcPr>
            <w:tcW w:w="2478" w:type="dxa"/>
            <w:gridSpan w:val="2"/>
          </w:tcPr>
          <w:p/>
        </w:tc>
      </w:tr>
      <w:tr>
        <w:trPr>
          <w:trHeight w:hRule="exact" w:val="115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673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pacing w:val="-2"/>
              </w:rPr>
              <w:t xml:space="preserve">江苏苏维工程管理有限公司</w:t>
            </w:r>
          </w:p>
        </w:tc>
        <w:tc>
          <w:tcPr>
            <w:tcW w:w="2478" w:type="dxa"/>
            <w:gridSpan w:val="2"/>
          </w:tcPr>
          <w:p/>
        </w:tc>
      </w:tr>
      <w:tr>
        <w:trPr>
          <w:trHeight w:hRule="exact" w:val="459"/>
        </w:trPr>
        <w:tc>
          <w:tcPr>
            <w:tcW w:w="1461" w:type="dxa"/>
          </w:tcPr>
          <w:p/>
        </w:tc>
        <w:tc>
          <w:tcPr>
            <w:tcW w:w="2494" w:type="dxa"/>
            <w:gridSpan w:val="3"/>
            <w:vAlign w:val="bottom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pacing w:val="-2"/>
              </w:rPr>
              <w:t xml:space="preserve">造价咨询人：</w:t>
            </w:r>
          </w:p>
        </w:tc>
        <w:tc>
          <w:tcPr>
            <w:tcW w:w="3940" w:type="dxa"/>
            <w:gridSpan w:val="3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478" w:type="dxa"/>
            <w:gridSpan w:val="2"/>
          </w:tcPr>
          <w:p/>
        </w:tc>
      </w:tr>
      <w:tr>
        <w:trPr>
          <w:trHeight w:hRule="exact" w:val="444"/>
        </w:trPr>
        <w:tc>
          <w:tcPr>
            <w:tcW w:w="3955" w:type="dxa"/>
            <w:gridSpan w:val="4"/>
          </w:tcPr>
          <w:p/>
        </w:tc>
        <w:tc>
          <w:tcPr>
            <w:tcW w:w="3940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（单位盖章）</w:t>
            </w:r>
          </w:p>
        </w:tc>
        <w:tc>
          <w:tcPr>
            <w:tcW w:w="2478" w:type="dxa"/>
            <w:gridSpan w:val="2"/>
          </w:tcPr>
          <w:p/>
        </w:tc>
      </w:tr>
      <w:tr>
        <w:trPr>
          <w:trHeight w:hRule="exact" w:val="573"/>
        </w:trPr>
        <w:tc>
          <w:tcPr>
            <w:tcW w:w="10373" w:type="dxa"/>
            <w:gridSpan w:val="9"/>
          </w:tcPr>
          <w:p/>
        </w:tc>
      </w:tr>
      <w:tr>
        <w:trPr>
          <w:trHeight w:hRule="exact" w:val="444"/>
        </w:trPr>
        <w:tc>
          <w:tcPr>
            <w:tcW w:w="3267" w:type="dxa"/>
            <w:gridSpan w:val="3"/>
          </w:tcPr>
          <w:p/>
        </w:tc>
        <w:tc>
          <w:tcPr>
            <w:tcW w:w="3840" w:type="dxa"/>
            <w:gridSpan w:val="2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pacing w:val="-2"/>
              </w:rPr>
              <w:t xml:space="preserve">2020年09月07日</w:t>
            </w:r>
          </w:p>
        </w:tc>
        <w:tc>
          <w:tcPr>
            <w:tcW w:w="3266" w:type="dxa"/>
            <w:gridSpan w:val="4"/>
          </w:tcPr>
          <w:p/>
        </w:tc>
      </w:tr>
    </w:tbl>
    <w:p>
      <w:pPr>
        <w:sectPr>
          <w:pgSz w:w="11906" w:h="16838"/>
          <w:pgMar w:top="567" w:right="624" w:bottom="517" w:left="850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1347"/>
        <w:gridCol w:w="344"/>
        <w:gridCol w:w="3037"/>
        <w:gridCol w:w="230"/>
        <w:gridCol w:w="1690"/>
        <w:gridCol w:w="903"/>
        <w:gridCol w:w="1247"/>
        <w:gridCol w:w="1017"/>
        <w:gridCol w:w="329"/>
      </w:tblGrid>
      <w:tr>
        <w:trPr>
          <w:trHeight w:hRule="exact" w:val="559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45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34.5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34.5"/>
                <w:spacing w:val="-2"/>
              </w:rPr>
              <w:t xml:space="preserve">航管楼室外封闭工程</w:t>
            </w:r>
          </w:p>
        </w:tc>
        <w:tc>
          <w:tcPr>
            <w:tcW w:w="1247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4"/>
                <w:spacing w:val="-2"/>
              </w:rPr>
              <w:t xml:space="preserve">工程</w:t>
            </w:r>
          </w:p>
        </w:tc>
        <w:tc>
          <w:tcPr>
            <w:tcW w:w="1346" w:type="dxa"/>
            <w:gridSpan w:val="2"/>
          </w:tcPr>
          <w:p/>
        </w:tc>
      </w:tr>
      <w:tr>
        <w:trPr>
          <w:trHeight w:hRule="exact" w:val="731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vMerge/>
            <w:vAlign w:val="bottom"/>
            <w:shd w:val="clear" w:color="auto" w:fill="auto"/>
          </w:tcPr>
          <w:p/>
        </w:tc>
        <w:tc>
          <w:tcPr>
            <w:tcW w:w="1346" w:type="dxa"/>
            <w:gridSpan w:val="2"/>
          </w:tcPr>
          <w:p/>
        </w:tc>
      </w:tr>
      <w:tr>
        <w:trPr>
          <w:trHeight w:hRule="exact" w:val="444"/>
        </w:trPr>
        <w:tc>
          <w:tcPr>
            <w:tcW w:w="1576" w:type="dxa"/>
            <w:gridSpan w:val="2"/>
          </w:tcPr>
          <w:p/>
        </w:tc>
        <w:tc>
          <w:tcPr>
            <w:tcW w:w="6204" w:type="dxa"/>
            <w:gridSpan w:val="5"/>
            <w:tcBorders>
              <w:top w:val="single" w:sz="5" w:space="0" w:color="000000"/>
            </w:tcBorders>
          </w:tcPr>
          <w:p/>
        </w:tc>
        <w:tc>
          <w:tcPr>
            <w:tcW w:w="2593" w:type="dxa"/>
            <w:gridSpan w:val="3"/>
          </w:tcPr>
          <w:p/>
        </w:tc>
      </w:tr>
      <w:tr>
        <w:trPr>
          <w:trHeight w:hRule="exact" w:val="1017"/>
        </w:trPr>
        <w:tc>
          <w:tcPr>
            <w:tcW w:w="10373" w:type="dxa"/>
            <w:gridSpan w:val="10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42"/>
                <w:spacing w:val="-2"/>
              </w:rPr>
              <w:t xml:space="preserve">招标工程量清单</w:t>
            </w:r>
          </w:p>
        </w:tc>
      </w:tr>
      <w:tr>
        <w:trPr>
          <w:trHeight w:hRule="exact" w:val="731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30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1018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招  标  人：</w:t>
            </w:r>
          </w:p>
        </w:tc>
        <w:tc>
          <w:tcPr>
            <w:tcW w:w="3037" w:type="dxa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扬州泰州国际机场投资建设有限责任公司</w:t>
            </w:r>
          </w:p>
        </w:tc>
        <w:tc>
          <w:tcPr>
            <w:tcW w:w="2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造价咨询人：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江苏苏维工程管理有限公司</w:t>
            </w:r>
          </w:p>
        </w:tc>
        <w:tc>
          <w:tcPr>
            <w:tcW w:w="329" w:type="dxa"/>
          </w:tcPr>
          <w:p/>
        </w:tc>
      </w:tr>
      <w:tr>
        <w:trPr>
          <w:trHeight w:hRule="exact" w:val="458"/>
        </w:trPr>
        <w:tc>
          <w:tcPr>
            <w:tcW w:w="1920" w:type="dxa"/>
            <w:gridSpan w:val="3"/>
          </w:tcPr>
          <w:p/>
        </w:tc>
        <w:tc>
          <w:tcPr>
            <w:tcW w:w="30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（单位盖章）</w:t>
            </w:r>
          </w:p>
        </w:tc>
        <w:tc>
          <w:tcPr>
            <w:tcW w:w="19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（单位资质专用章）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1018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114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法定代表人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或其授权人：</w:t>
            </w:r>
          </w:p>
        </w:tc>
        <w:tc>
          <w:tcPr>
            <w:tcW w:w="3037" w:type="dxa"/>
            <w:vMerge w:val="restart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230" w:type="dxa"/>
          </w:tcPr>
          <w:p/>
        </w:tc>
        <w:tc>
          <w:tcPr>
            <w:tcW w:w="1690" w:type="dxa"/>
            <w:vMerge w:val="restart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法定代表人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或其授权人：</w:t>
            </w:r>
          </w:p>
        </w:tc>
        <w:tc>
          <w:tcPr>
            <w:tcW w:w="3496" w:type="dxa"/>
            <w:gridSpan w:val="4"/>
          </w:tcPr>
          <w:p/>
        </w:tc>
      </w:tr>
      <w:tr>
        <w:trPr>
          <w:trHeight w:hRule="exact" w:val="1003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Merge/>
            <w:vAlign w:val="bottom"/>
            <w:shd w:val="clear" w:color="auto" w:fill="auto"/>
          </w:tcPr>
          <w:p/>
        </w:tc>
        <w:tc>
          <w:tcPr>
            <w:tcW w:w="3037" w:type="dxa"/>
            <w:vMerge/>
            <w:vAlign w:val="bottom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</w:tcPr>
          <w:p/>
        </w:tc>
        <w:tc>
          <w:tcPr>
            <w:tcW w:w="1690" w:type="dxa"/>
            <w:vMerge/>
            <w:vAlign w:val="bottom"/>
            <w:shd w:val="clear" w:color="auto" w:fill="auto"/>
          </w:tcPr>
          <w:p/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  <w:tr>
        <w:trPr>
          <w:trHeight w:hRule="exact" w:val="459"/>
        </w:trPr>
        <w:tc>
          <w:tcPr>
            <w:tcW w:w="1920" w:type="dxa"/>
            <w:gridSpan w:val="3"/>
          </w:tcPr>
          <w:p/>
        </w:tc>
        <w:tc>
          <w:tcPr>
            <w:tcW w:w="30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（签字或盖章）</w:t>
            </w:r>
          </w:p>
        </w:tc>
        <w:tc>
          <w:tcPr>
            <w:tcW w:w="19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（签字或盖章）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730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31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688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编  制  人：</w:t>
            </w:r>
          </w:p>
        </w:tc>
        <w:tc>
          <w:tcPr>
            <w:tcW w:w="3037" w:type="dxa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2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复  核  人：</w:t>
            </w:r>
          </w:p>
        </w:tc>
        <w:tc>
          <w:tcPr>
            <w:tcW w:w="3167" w:type="dxa"/>
            <w:gridSpan w:val="3"/>
            <w:vAlign w:val="bottom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</w:p>
        </w:tc>
        <w:tc>
          <w:tcPr>
            <w:tcW w:w="329" w:type="dxa"/>
          </w:tcPr>
          <w:p/>
        </w:tc>
      </w:tr>
      <w:tr>
        <w:trPr>
          <w:trHeight w:hRule="exact" w:val="444"/>
        </w:trPr>
        <w:tc>
          <w:tcPr>
            <w:tcW w:w="1920" w:type="dxa"/>
            <w:gridSpan w:val="3"/>
          </w:tcPr>
          <w:p/>
        </w:tc>
        <w:tc>
          <w:tcPr>
            <w:tcW w:w="3037" w:type="dxa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（造价人员签字盖专用章）</w:t>
            </w:r>
          </w:p>
        </w:tc>
        <w:tc>
          <w:tcPr>
            <w:tcW w:w="1920" w:type="dxa"/>
            <w:gridSpan w:val="2"/>
          </w:tcPr>
          <w:p/>
        </w:tc>
        <w:tc>
          <w:tcPr>
            <w:tcW w:w="3167" w:type="dxa"/>
            <w:gridSpan w:val="3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0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pacing w:val="-2"/>
              </w:rPr>
              <w:t xml:space="preserve">（造价工程师签字盖专用章）</w:t>
            </w:r>
          </w:p>
        </w:tc>
        <w:tc>
          <w:tcPr>
            <w:tcW w:w="329" w:type="dxa"/>
          </w:tcPr>
          <w:p/>
        </w:tc>
      </w:tr>
      <w:tr>
        <w:trPr>
          <w:trHeight w:hRule="exact" w:val="731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730"/>
        </w:trPr>
        <w:tc>
          <w:tcPr>
            <w:tcW w:w="10373" w:type="dxa"/>
            <w:gridSpan w:val="10"/>
          </w:tcPr>
          <w:p/>
        </w:tc>
      </w:tr>
      <w:tr>
        <w:trPr>
          <w:trHeight w:hRule="exact" w:val="688"/>
        </w:trPr>
        <w:tc>
          <w:tcPr>
            <w:tcW w:w="229" w:type="dxa"/>
          </w:tcPr>
          <w:p/>
        </w:tc>
        <w:tc>
          <w:tcPr>
            <w:tcW w:w="1691" w:type="dxa"/>
            <w:gridSpan w:val="2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编 制 时 间：</w:t>
            </w:r>
          </w:p>
        </w:tc>
        <w:tc>
          <w:tcPr>
            <w:tcW w:w="3037" w:type="dxa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2020年09月07日</w:t>
            </w:r>
          </w:p>
        </w:tc>
        <w:tc>
          <w:tcPr>
            <w:tcW w:w="230" w:type="dxa"/>
          </w:tcPr>
          <w:p/>
        </w:tc>
        <w:tc>
          <w:tcPr>
            <w:tcW w:w="1690" w:type="dxa"/>
            <w:vAlign w:val="bottom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复 核 时 间：</w:t>
            </w:r>
          </w:p>
        </w:tc>
        <w:tc>
          <w:tcPr>
            <w:tcW w:w="3167" w:type="dxa"/>
            <w:gridSpan w:val="3"/>
            <w:vAlign w:val="bottom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4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pacing w:val="-2"/>
              </w:rPr>
              <w:t xml:space="preserve">2020年09月07日</w:t>
            </w:r>
          </w:p>
        </w:tc>
        <w:tc>
          <w:tcPr>
            <w:tcW w:w="329" w:type="dxa"/>
          </w:tcPr>
          <w:p/>
        </w:tc>
      </w:tr>
    </w:tbl>
    <w:p>
      <w:pPr>
        <w:sectPr>
          <w:pgSz w:w="11906" w:h="16838"/>
          <w:pgMar w:top="567" w:right="624" w:bottom="517" w:left="850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4"/>
        <w:gridCol w:w="1505"/>
        <w:gridCol w:w="487"/>
        <w:gridCol w:w="1146"/>
        <w:gridCol w:w="1533"/>
        <w:gridCol w:w="359"/>
        <w:gridCol w:w="644"/>
        <w:gridCol w:w="975"/>
        <w:gridCol w:w="974"/>
        <w:gridCol w:w="186"/>
        <w:gridCol w:w="1003"/>
        <w:gridCol w:w="1075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工程名称：航管楼室外封闭工程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共2页</w:t>
            </w:r>
          </w:p>
        </w:tc>
      </w:tr>
      <w:tr>
        <w:trPr>
          <w:trHeight w:hRule="exact" w:val="301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0" w:name="b1A房屋建筑与装饰工程"/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  <w:bookmarkEnd w:id="0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A房屋建筑与装饰工程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41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050102001001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栽植乔木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1、种类：现场移栽香樟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2、胸径或干径：20CM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3、养护期：一年成活养护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010904004001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锯缝机锯缝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1、锯缝机锯缝10cm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30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041001001001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拆除路面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1.材质:砼路面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2.厚度:22cm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22.4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010101004001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挖基坑土方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1.土壤类别:三类土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2.挖土深度:1.0m 以内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25.3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010101003001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挖沟槽土方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1.土壤类别:三类土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2.挖土深度:0.45m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32.08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回填方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1、基坑、基槽夯实回填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2、原坑边堆放土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32.14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010103002001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余方弃置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1.废弃料品种:现场多余的土方及垃圾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2.运距:投标商自行考虑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25.25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1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010404001001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垫层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1.垫层材料种类、配合比、厚度:10cm碎石垫层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3.73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010501001001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垫层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1.混凝土种类:商品砼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2.混凝土强度等级:C15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1.69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010501003001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独立基础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1.混凝土种类:商品砼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2.混凝土强度等级:C20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6.91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5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010503001001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基础梁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1.混凝土种类:商品砼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2.混凝土强度等级:C20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6.11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010501004001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满堂基础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1.混凝土种类:商品砼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2.混凝土强度等级:C20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4.74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6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010502001001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矩形柱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1.混凝土种类:商品砼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2.混凝土强度等级:C20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0.83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010504001001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直形墙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1.混凝土种类:商品砼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2.混凝土强度等级:C20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10.92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01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V10.3.5】</w:t>
            </w:r>
          </w:p>
        </w:tc>
      </w:tr>
      <w:tr>
        <w:trPr>
          <w:trHeight w:hRule="exact" w:val="674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分部分项工程和单价措施项目清单与计价表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工程名称：航管楼室外封闭工程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共2页</w:t>
            </w:r>
          </w:p>
        </w:tc>
      </w:tr>
      <w:tr>
        <w:trPr>
          <w:trHeight w:hRule="exact" w:val="300"/>
        </w:trPr>
        <w:tc>
          <w:tcPr>
            <w:tcW w:w="544" w:type="dxa"/>
            <w:vMerge w:val="restart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50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633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892" w:type="dxa"/>
            <w:gridSpan w:val="2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项目特征描述</w:t>
            </w:r>
          </w:p>
        </w:tc>
        <w:tc>
          <w:tcPr>
            <w:tcW w:w="644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单位</w:t>
            </w:r>
          </w:p>
        </w:tc>
        <w:tc>
          <w:tcPr>
            <w:tcW w:w="975" w:type="dxa"/>
            <w:vMerge w:val="restart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工程量</w:t>
            </w:r>
          </w:p>
        </w:tc>
        <w:tc>
          <w:tcPr>
            <w:tcW w:w="3238" w:type="dxa"/>
            <w:gridSpan w:val="4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</w:tr>
      <w:tr>
        <w:trPr>
          <w:trHeight w:hRule="exact" w:val="301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综合单价</w:t>
            </w:r>
          </w:p>
        </w:tc>
        <w:tc>
          <w:tcPr>
            <w:tcW w:w="118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合价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其中</w:t>
            </w:r>
          </w:p>
        </w:tc>
      </w:tr>
      <w:tr>
        <w:trPr>
          <w:trHeight w:hRule="exact" w:val="287"/>
        </w:trPr>
        <w:tc>
          <w:tcPr>
            <w:tcW w:w="544" w:type="dxa"/>
            <w:vMerge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50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633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892" w:type="dxa"/>
            <w:gridSpan w:val="2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644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5" w:type="dxa"/>
            <w:vMerge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97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18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/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暂估价</w:t>
            </w: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010505003001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平板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1.混凝土种类:商品砼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2.混凝土强度等级:C20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m3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1.44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010515001001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现浇构件钢筋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1.钢筋种类、规格:HPB400φ≤12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t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1.68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011205001001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石材柱面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1.安装方式:钢骨架干挂（钢骨架另计）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2.面层材料品种、规格、颜色:3cm石材（密封）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8.5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18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011204001001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石材墙面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1.安装方式:钢骨架干挂（钢骨架另计）</w:t>
            </w:r>
          </w:p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2.面层材料品种、规格、颜色:3cm石材（密封）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55.69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19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011204004001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干挂石材钢骨架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1.骨架种类、规格:镀锌槽钢、镀锌角钢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t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2.95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45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20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010805004001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电动伸缩门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1、成品无轨电动伸缩门h=2.5m（含门箱电机、安装及五金配件）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6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010802001001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不锈钢门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1、成品304不锈钢门1.2m宽（含安装及五金配件）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樘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020112001001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雕刻字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1、60cm石材暗刻字、描金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020112001002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雕刻字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1、30cm石材暗刻字、描金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个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95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010607004001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金属网栏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1、铝包钢丝勾花网（含刺笼、立柱、斜撑等）H=2.5米(不含刺笼高度）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99.26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bookmarkStart w:id="1" w:name="b26分部小计"/>
            <w:bookmarkEnd w:id="1"/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分部小计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011702002001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矩形柱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柱模板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4.16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基础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垫层模板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2.52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011702001002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基础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整板基础模板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7.2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011702005001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基础梁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基础梁模板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50.916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011702011001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直形墙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剪力墙模板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62.88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011702016001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平板</w:t>
            </w: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平板模板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m2</w:t>
            </w: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6.33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525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单价措施合计</w:t>
            </w: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544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6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8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本页小计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44"/>
        </w:trPr>
        <w:tc>
          <w:tcPr>
            <w:tcW w:w="8167" w:type="dxa"/>
            <w:gridSpan w:val="9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  计</w:t>
            </w:r>
          </w:p>
        </w:tc>
        <w:tc>
          <w:tcPr>
            <w:tcW w:w="1189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9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6"/>
        <w:gridCol w:w="1404"/>
        <w:gridCol w:w="516"/>
        <w:gridCol w:w="845"/>
        <w:gridCol w:w="488"/>
        <w:gridCol w:w="1232"/>
        <w:gridCol w:w="114"/>
        <w:gridCol w:w="860"/>
        <w:gridCol w:w="416"/>
        <w:gridCol w:w="816"/>
        <w:gridCol w:w="975"/>
        <w:gridCol w:w="71"/>
        <w:gridCol w:w="1161"/>
        <w:gridCol w:w="358"/>
        <w:gridCol w:w="559"/>
      </w:tblGrid>
      <w:tr>
        <w:trPr>
          <w:trHeight w:hRule="exact" w:val="673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工程名称：航管楼室外封闭工程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共2页</w:t>
            </w:r>
          </w:p>
        </w:tc>
      </w:tr>
      <w:tr>
        <w:trPr>
          <w:trHeight w:hRule="exact" w:val="674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40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2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1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011707001001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安全文明施工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基本费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3.100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扬尘污染防治增加费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0.310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011707002001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夜间施工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011707003001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非夜间施工照明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011707005001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冬雨季施工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5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011707006001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地上、地下设施、建筑物的临时保护设施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6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011707007001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已完成工程及设备保护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9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7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011707008001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临时设施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8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011707009001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赶工措施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72"/>
        </w:trPr>
        <w:tc>
          <w:tcPr>
            <w:tcW w:w="10431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2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V10.3.5】</w:t>
            </w:r>
          </w:p>
        </w:tc>
      </w:tr>
      <w:tr>
        <w:trPr>
          <w:trHeight w:hRule="exact" w:val="344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5"/>
          </w:tcPr>
          <w:p/>
        </w:tc>
        <w:tc>
          <w:tcPr>
            <w:tcW w:w="3381" w:type="dxa"/>
            <w:gridSpan w:val="5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  <w:tr>
        <w:trPr>
          <w:trHeight w:hRule="exact" w:val="674"/>
        </w:trPr>
        <w:tc>
          <w:tcPr>
            <w:tcW w:w="10431" w:type="dxa"/>
            <w:gridSpan w:val="15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总价措施项目清单与计价表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7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工程名称：航管楼室外封闭工程</w:t>
            </w:r>
          </w:p>
        </w:tc>
        <w:tc>
          <w:tcPr>
            <w:tcW w:w="3138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第2页 共2页</w:t>
            </w:r>
          </w:p>
        </w:tc>
      </w:tr>
      <w:tr>
        <w:trPr>
          <w:trHeight w:hRule="exact" w:val="673"/>
        </w:trPr>
        <w:tc>
          <w:tcPr>
            <w:tcW w:w="61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1404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项目编码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23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75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费率（%）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调整后</w:t>
            </w:r>
          </w:p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金额（元）</w:t>
            </w:r>
          </w:p>
        </w:tc>
        <w:tc>
          <w:tcPr>
            <w:tcW w:w="91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011707010001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工程按质论价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75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011707011001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住宅分户验收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118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11</w:t>
            </w: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011707012001</w:t>
            </w: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建筑工人实名制费用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分部分项合计+单价措施项目合计-除税工程设备费</w:t>
            </w: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61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4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84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2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9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3"/>
        </w:trPr>
        <w:tc>
          <w:tcPr>
            <w:tcW w:w="10431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5"/>
        </w:trPr>
        <w:tc>
          <w:tcPr>
            <w:tcW w:w="2536" w:type="dxa"/>
            <w:gridSpan w:val="3"/>
          </w:tcPr>
          <w:p/>
        </w:tc>
        <w:tc>
          <w:tcPr>
            <w:tcW w:w="7895" w:type="dxa"/>
            <w:gridSpan w:val="12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V10.3.5】</w:t>
            </w:r>
          </w:p>
        </w:tc>
      </w:tr>
      <w:tr>
        <w:trPr>
          <w:trHeight w:hRule="exact" w:val="343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5"/>
          </w:tcPr>
          <w:p/>
        </w:tc>
        <w:tc>
          <w:tcPr>
            <w:tcW w:w="3381" w:type="dxa"/>
            <w:gridSpan w:val="5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89"/>
        <w:gridCol w:w="1547"/>
        <w:gridCol w:w="946"/>
        <w:gridCol w:w="1733"/>
        <w:gridCol w:w="244"/>
        <w:gridCol w:w="1992"/>
        <w:gridCol w:w="902"/>
        <w:gridCol w:w="2078"/>
      </w:tblGrid>
      <w:tr>
        <w:trPr>
          <w:trHeight w:hRule="exact" w:val="673"/>
        </w:trPr>
        <w:tc>
          <w:tcPr>
            <w:tcW w:w="10431" w:type="dxa"/>
            <w:gridSpan w:val="8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其他项目清单与计价汇总表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工程名称：航管楼室外封闭工程</w:t>
            </w:r>
          </w:p>
        </w:tc>
        <w:tc>
          <w:tcPr>
            <w:tcW w:w="313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989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  <w:tc>
          <w:tcPr>
            <w:tcW w:w="19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结算金额(元)</w:t>
            </w:r>
          </w:p>
        </w:tc>
        <w:tc>
          <w:tcPr>
            <w:tcW w:w="2980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17586.61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明细详见表-12-1</w:t>
            </w: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2.1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材料(工程设备)暂估价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明细详见表-12-2</w:t>
            </w: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2.2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专业工程暂估价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明细详见表-12-3</w:t>
            </w: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计日工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明细详见表-12-4</w:t>
            </w: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4</w:t>
            </w: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总承包服务费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明细详见表-12-5</w:t>
            </w: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989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49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9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3482" w:type="dxa"/>
            <w:gridSpan w:val="3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97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17586.61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6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46"/>
        <w:gridCol w:w="1490"/>
        <w:gridCol w:w="2164"/>
        <w:gridCol w:w="515"/>
        <w:gridCol w:w="1046"/>
        <w:gridCol w:w="2092"/>
        <w:gridCol w:w="2078"/>
      </w:tblGrid>
      <w:tr>
        <w:trPr>
          <w:trHeight w:hRule="exact" w:val="673"/>
        </w:trPr>
        <w:tc>
          <w:tcPr>
            <w:tcW w:w="10431" w:type="dxa"/>
            <w:gridSpan w:val="7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暂列金额明细表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工程名称：航管楼室外封闭工程</w:t>
            </w:r>
          </w:p>
        </w:tc>
        <w:tc>
          <w:tcPr>
            <w:tcW w:w="3138" w:type="dxa"/>
            <w:gridSpan w:val="2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1046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计量单位</w:t>
            </w:r>
          </w:p>
        </w:tc>
        <w:tc>
          <w:tcPr>
            <w:tcW w:w="2092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暂定金额(元)</w:t>
            </w:r>
          </w:p>
        </w:tc>
        <w:tc>
          <w:tcPr>
            <w:tcW w:w="2078" w:type="dxa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备注</w:t>
            </w: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暂列金额</w:t>
            </w: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17586.61</w:t>
            </w: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46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65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56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078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6261" w:type="dxa"/>
            <w:gridSpan w:val="5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209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17586.61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5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V10.3.5】</w:t>
            </w:r>
          </w:p>
        </w:tc>
      </w:tr>
    </w:tbl>
    <w:p>
      <w:pPr>
        <w:sectPr>
          <w:pgSz w:w="11906" w:h="16838"/>
          <w:pgMar w:top="567" w:right="567" w:bottom="630" w:left="850" w:header="567" w:footer="630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7"/>
        <w:gridCol w:w="1719"/>
        <w:gridCol w:w="573"/>
        <w:gridCol w:w="272"/>
        <w:gridCol w:w="1834"/>
        <w:gridCol w:w="1147"/>
        <w:gridCol w:w="129"/>
        <w:gridCol w:w="1504"/>
        <w:gridCol w:w="358"/>
        <w:gridCol w:w="946"/>
        <w:gridCol w:w="573"/>
        <w:gridCol w:w="559"/>
      </w:tblGrid>
      <w:tr>
        <w:trPr>
          <w:trHeight w:hRule="exact" w:val="673"/>
        </w:trPr>
        <w:tc>
          <w:tcPr>
            <w:tcW w:w="10431" w:type="dxa"/>
            <w:gridSpan w:val="12"/>
            <w:vAlign w:val="center"/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32"/>
                <w:spacing w:val="-2"/>
              </w:rPr>
              <w:t xml:space="preserve">规费、税金项目计价表</w:t>
            </w:r>
          </w:p>
        </w:tc>
      </w:tr>
      <w:tr>
        <w:trPr>
          <w:trHeight w:hRule="exact" w:val="344"/>
        </w:trPr>
        <w:tc>
          <w:tcPr>
            <w:tcW w:w="5215" w:type="dxa"/>
            <w:gridSpan w:val="5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工程名称：航管楼室外封闭工程</w:t>
            </w:r>
          </w:p>
        </w:tc>
        <w:tc>
          <w:tcPr>
            <w:tcW w:w="3138" w:type="dxa"/>
            <w:gridSpan w:val="4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标段：</w:t>
            </w:r>
          </w:p>
        </w:tc>
        <w:tc>
          <w:tcPr>
            <w:tcW w:w="2078" w:type="dxa"/>
            <w:gridSpan w:val="3"/>
            <w:vAlign w:val="center"/>
            <w:tcBorders>
              <w:bottom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第1页 共1页</w:t>
            </w:r>
          </w:p>
        </w:tc>
      </w:tr>
      <w:tr>
        <w:trPr>
          <w:trHeight w:hRule="exact" w:val="674"/>
        </w:trPr>
        <w:tc>
          <w:tcPr>
            <w:tcW w:w="817" w:type="dxa"/>
            <w:vAlign w:val="center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序号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项目名称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计算基础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计算基数(元)</w:t>
            </w:r>
          </w:p>
        </w:tc>
        <w:tc>
          <w:tcPr>
            <w:tcW w:w="1304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计算费率(％)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黑体" w:hAnsi="黑体" w:eastAsia="黑体" w:cs="黑体"/>
                <w:color w:val="000000"/>
                <w:sz w:val="21"/>
                <w:spacing w:val="-2"/>
              </w:rPr>
            </w:pPr>
            <w:r>
              <w:rPr>
                <w:rFonts w:ascii="黑体" w:hAnsi="黑体" w:eastAsia="黑体" w:cs="黑体"/>
                <w:color w:val="000000"/>
                <w:sz w:val="21"/>
                <w:spacing w:val="-2"/>
              </w:rPr>
              <w:t xml:space="preserve">金额(元)</w:t>
            </w:r>
          </w:p>
        </w:tc>
      </w:tr>
      <w:tr>
        <w:trPr>
          <w:trHeight w:hRule="exact" w:val="487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规费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100.000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501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1.1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社会保险费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3.200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7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1.2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住房公积金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0.530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88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1.3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环境保护税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分部分项工程费+措施项目费+其他项目费-除税工程设备费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 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2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税金</w:t>
            </w: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分部分项工程费+措施项目费+其他项目费+规费-(甲供材料费+甲供设备费)</w:t>
            </w: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9.000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29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817" w:type="dxa"/>
            <w:vAlign w:val="center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325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63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3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459"/>
        </w:trPr>
        <w:tc>
          <w:tcPr>
            <w:tcW w:w="9299" w:type="dxa"/>
            <w:gridSpan w:val="10"/>
            <w:vAlign w:val="center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pacing w:val="-2"/>
              </w:rPr>
              <w:t xml:space="preserve">合  计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21"/>
                <w:spacing w:val="-2"/>
              </w:rPr>
            </w:pPr>
          </w:p>
        </w:tc>
      </w:tr>
      <w:tr>
        <w:trPr>
          <w:trHeight w:hRule="exact" w:val="71"/>
        </w:trPr>
        <w:tc>
          <w:tcPr>
            <w:tcW w:w="10431" w:type="dxa"/>
            <w:gridSpan w:val="12"/>
            <w:tcBorders>
              <w:top w:val="single" w:sz="10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2536" w:type="dxa"/>
            <w:gridSpan w:val="2"/>
          </w:tcPr>
          <w:p/>
        </w:tc>
        <w:tc>
          <w:tcPr>
            <w:tcW w:w="7895" w:type="dxa"/>
            <w:gridSpan w:val="10"/>
            <w:shd w:val="clear" w:color="auto" w:fill="auto"/>
          </w:tcPr>
          <w:p>
            <w:pPr>
              <w:spacing w:line="232"/>
              <w:jc w:val="right"/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b/>
                <w:color w:val="000000"/>
                <w:sz w:val="18"/>
                <w:spacing w:val="-2"/>
              </w:rPr>
              <w:t xml:space="preserve">【新点2013清单造价江苏版 V10.3.5】</w:t>
            </w:r>
          </w:p>
        </w:tc>
      </w:tr>
      <w:tr>
        <w:trPr>
          <w:trHeight w:hRule="exact" w:val="344"/>
        </w:trPr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编制人（造价人员）：</w:t>
            </w:r>
          </w:p>
        </w:tc>
        <w:tc>
          <w:tcPr>
            <w:tcW w:w="3110" w:type="dxa"/>
            <w:gridSpan w:val="3"/>
          </w:tcPr>
          <w:p/>
        </w:tc>
        <w:tc>
          <w:tcPr>
            <w:tcW w:w="3381" w:type="dxa"/>
            <w:gridSpan w:val="4"/>
            <w:vAlign w:val="center"/>
            <w:shd w:val="clear" w:color="auto" w:fill="auto"/>
          </w:tcPr>
          <w:p>
            <w:pPr>
              <w:spacing w:line="232"/>
              <w:rPr>
                <w:rFonts w:ascii="宋体" w:hAnsi="宋体" w:eastAsia="宋体" w:cs="宋体"/>
                <w:color w:val="000000"/>
                <w:sz w:val="18"/>
                <w:spacing w:val="-2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pacing w:val="-2"/>
              </w:rPr>
              <w:t xml:space="preserve">复核人（造价工程师）：</w:t>
            </w:r>
          </w:p>
        </w:tc>
        <w:tc>
          <w:tcPr>
            <w:tcW w:w="559" w:type="dxa"/>
          </w:tcPr>
          <w:p/>
        </w:tc>
      </w:tr>
    </w:tbl>
    <w:sectPr>
      <w:pgSz w:w="11906" w:h="16838"/>
      <w:pgMar w:top="567" w:right="567" w:bottom="630" w:left="850" w:header="567" w:footer="63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/>
  <w:font w:name="宋体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2014.2.2000 from 13 October 2014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航管楼室外封闭工程</dc:title>
  <dc:subject>航管楼室外封闭工程</dc:subject>
  <dc:creator/>
  <cp:keywords/>
  <dc:description/>
  <cp:lastModifiedBy>Stimulsoft Reports 2014.2.2000 from 13 October 2014</cp:lastModifiedBy>
  <cp:revision>1</cp:revision>
  <dcterms:created xsi:type="dcterms:W3CDTF">2020-09-22T20:17:40Z</dcterms:created>
  <dcterms:modified xsi:type="dcterms:W3CDTF">2020-09-22T20:17:40Z</dcterms:modified>
</cp:coreProperties>
</file>